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55" w:rsidRPr="00485D55" w:rsidRDefault="00485D55" w:rsidP="00485D55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2"/>
          <w:szCs w:val="42"/>
        </w:rPr>
      </w:pPr>
      <w:bookmarkStart w:id="0" w:name="_GoBack"/>
      <w:r w:rsidRPr="00485D55">
        <w:rPr>
          <w:rFonts w:ascii="Trebuchet MS" w:hAnsi="Trebuchet MS"/>
          <w:caps/>
          <w:sz w:val="42"/>
          <w:szCs w:val="42"/>
        </w:rPr>
        <w:t>MILIMA NI VIGINGI MAUMBO NA KAZI</w:t>
      </w:r>
    </w:p>
    <w:p w:rsidR="00A51354" w:rsidRPr="00485D55" w:rsidRDefault="00A51354" w:rsidP="00485D55">
      <w:pPr>
        <w:jc w:val="right"/>
      </w:pPr>
    </w:p>
    <w:p w:rsidR="00485D55" w:rsidRPr="00485D55" w:rsidRDefault="00485D55" w:rsidP="00485D55">
      <w:pPr>
        <w:jc w:val="right"/>
        <w:rPr>
          <w:rtl/>
        </w:rPr>
      </w:pPr>
      <w:r w:rsidRPr="00485D55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Mtukufu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“ Na</w:t>
      </w:r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vigingi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).”? 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7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Nabaa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  <w:shd w:val="clear" w:color="auto" w:fill="FFFFFF"/>
        </w:rPr>
        <w:t>UHAKIKA WA KISAYANSI:</w:t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hapo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awali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haikujulikana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lolote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jiwe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lilikwenda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usawa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>.  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Mtukufu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“ Na</w:t>
      </w:r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vigingi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).”? 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7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Nabaa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  <w:shd w:val="clear" w:color="auto" w:fill="FFFFFF"/>
        </w:rPr>
        <w:t>UHAKIKA WA KISAYANSI:</w:t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hapo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awali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haikujulikana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lolote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jiwe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lilikwenda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usawa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iliendelea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hadi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Pier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Bouger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alipoashiria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1835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nguvu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mvuto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iliyosajiliwa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aina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Andes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ndogo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mno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kuliko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ilivyokuwa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ikitegemewa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ukubwa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jiwe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hilo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Akapendekeza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udharura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kuwepo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mkubwa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kuzama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chini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iwezekane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kutafsiri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kipekee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uwezo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mvuto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Katikati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karne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19, George Everest,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aliashiria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kuwepo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kipekee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matokeo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kupima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mvuto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Himalayas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maeneo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mawili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tofauti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Everest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hakuweza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kufasiri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akaipa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jina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la “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Utata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India”. George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Ebry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akatangaza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1865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aina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zote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kuelea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bahari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zilizoyeyuka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chini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hizo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zilizoyeyuka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zinachukua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eneo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lazima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kuzama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hizo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zilizoyeyuka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eneo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ziweze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kulinda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kusimama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kwake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Kama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hivyo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elimu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jiolojia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imegundua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kidogo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kidogo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vipnde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vilivyopakana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vilivyoitwa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mabamba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mabara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imegundua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mikubwa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kuelea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bahari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kuliko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kunyumburuka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inachukua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eneo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huanguka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imegundua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mizizi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inayoisaidia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kuelea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kuyasimamisha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mabamba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hayo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yasipinde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kutetereka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Mwanajiolojia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Van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Anglin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anasema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kitabu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chake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“Geomorphology”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kilichochapishwa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1948 (uk.27) </w:t>
      </w:r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Inafahamika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sasa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lazima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kuwepo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mizizi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(AL SIYMAA)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mkabala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uliopo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”.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upande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mchango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kuituliza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kumethibitishwa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msingi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“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Uwiano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Hydrostaty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”,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ilivyoelezwa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mwanajiolojia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Kimarekani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Dutton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1889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ambapo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anasema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miinuko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inazama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ndani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kiasi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ambacho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kinakwenda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sambamba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muinuko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urefu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wake.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Uhakika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mbao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ulioungwa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mkono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1969,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umebainisha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inahifadhi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uwiano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bamba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mabamba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  <w:shd w:val="clear" w:color="auto" w:fill="FFFFFF"/>
        </w:rPr>
        <w:t>    UPANDE WA MIUJIZA:        </w:t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</w:rPr>
        <w:br/>
      </w:r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     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ambao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alikuwa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hajui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uhakika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ambao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uliendelea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hadi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katikati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karne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kumi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tisa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Qurani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Tukufu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imeweka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tukufu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inafanana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vigingi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umbo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Hivi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karibuni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umebainika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ukweli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kufanana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huko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kukubwa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 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iliyodhahiri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nyengine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iliyozama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ndani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kuisimamisha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inayoelea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lastRenderedPageBreak/>
        <w:t>Kadhalika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iliyodhahiri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nyengine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iliyozama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ndani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inayokwenda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sambamba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muinuko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urefu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wake. Na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kuyasimamisha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mabamba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kuyazuia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yasipinde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kutetereka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lililoyeyuka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chini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inadhihirika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kitabu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hicho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maneno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Mtukufu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Muumba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milima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dunia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kuthibitisha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kauli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“ Oh</w:t>
      </w:r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Asijue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Aliyeumba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Naye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ndiye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Avijuaye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visivyojulikana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vinavyojulikana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14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85D55">
        <w:rPr>
          <w:rFonts w:ascii="Tahoma" w:hAnsi="Tahoma" w:cs="Tahoma"/>
          <w:sz w:val="20"/>
          <w:szCs w:val="20"/>
          <w:shd w:val="clear" w:color="auto" w:fill="FFFFFF"/>
        </w:rPr>
        <w:t>Mulki</w:t>
      </w:r>
      <w:proofErr w:type="spellEnd"/>
      <w:r w:rsidRPr="00485D55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  <w:proofErr w:type="gramEnd"/>
    </w:p>
    <w:sectPr w:rsidR="00485D55" w:rsidRPr="00485D55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1E5DB4"/>
    <w:rsid w:val="00275652"/>
    <w:rsid w:val="002D14D0"/>
    <w:rsid w:val="003127E2"/>
    <w:rsid w:val="0035165D"/>
    <w:rsid w:val="0035444F"/>
    <w:rsid w:val="00360B24"/>
    <w:rsid w:val="003D343B"/>
    <w:rsid w:val="004105EA"/>
    <w:rsid w:val="00424980"/>
    <w:rsid w:val="00485D55"/>
    <w:rsid w:val="004C4711"/>
    <w:rsid w:val="0054702A"/>
    <w:rsid w:val="005F3C16"/>
    <w:rsid w:val="005F6095"/>
    <w:rsid w:val="00740E27"/>
    <w:rsid w:val="00761EA7"/>
    <w:rsid w:val="00766F32"/>
    <w:rsid w:val="00776F34"/>
    <w:rsid w:val="00783951"/>
    <w:rsid w:val="007C49E4"/>
    <w:rsid w:val="00965084"/>
    <w:rsid w:val="00986470"/>
    <w:rsid w:val="009E0E2E"/>
    <w:rsid w:val="00A51354"/>
    <w:rsid w:val="00B03260"/>
    <w:rsid w:val="00B070D3"/>
    <w:rsid w:val="00B824F0"/>
    <w:rsid w:val="00BA3149"/>
    <w:rsid w:val="00C33459"/>
    <w:rsid w:val="00C82C28"/>
    <w:rsid w:val="00CC166E"/>
    <w:rsid w:val="00CC3F66"/>
    <w:rsid w:val="00D31180"/>
    <w:rsid w:val="00D8153D"/>
    <w:rsid w:val="00D82448"/>
    <w:rsid w:val="00D92520"/>
    <w:rsid w:val="00DA6A3E"/>
    <w:rsid w:val="00DE380A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2015-01-14T23:33:00Z</cp:lastPrinted>
  <dcterms:created xsi:type="dcterms:W3CDTF">2015-01-14T23:37:00Z</dcterms:created>
  <dcterms:modified xsi:type="dcterms:W3CDTF">2015-01-14T23:37:00Z</dcterms:modified>
</cp:coreProperties>
</file>